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3861" w14:textId="2D417499" w:rsidR="00C16817" w:rsidRPr="00C16817" w:rsidRDefault="00374163" w:rsidP="00C16817">
      <w:pPr>
        <w:rPr>
          <w:rFonts w:ascii="Work Sans Black" w:hAnsi="Work Sans Black"/>
          <w:b/>
          <w:bCs/>
          <w:color w:val="5F8CB3" w:themeColor="text1"/>
          <w:sz w:val="60"/>
          <w:szCs w:val="60"/>
        </w:rPr>
      </w:pPr>
      <w:r>
        <w:rPr>
          <w:rFonts w:ascii="Work Sans" w:hAnsi="Work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D98295" wp14:editId="413F445F">
            <wp:simplePos x="0" y="0"/>
            <wp:positionH relativeFrom="column">
              <wp:posOffset>3306445</wp:posOffset>
            </wp:positionH>
            <wp:positionV relativeFrom="page">
              <wp:posOffset>424815</wp:posOffset>
            </wp:positionV>
            <wp:extent cx="3052445" cy="3171190"/>
            <wp:effectExtent l="0" t="0" r="0" b="3810"/>
            <wp:wrapSquare wrapText="bothSides"/>
            <wp:docPr id="3" name="Billede 3" descr="Et billede, der indeholder lege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legetøj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817" w:rsidRPr="00C16817">
        <w:rPr>
          <w:rFonts w:ascii="Work Sans Black" w:hAnsi="Work Sans Black"/>
          <w:b/>
          <w:bCs/>
          <w:color w:val="5F8CB3" w:themeColor="text1"/>
          <w:sz w:val="60"/>
          <w:szCs w:val="60"/>
        </w:rPr>
        <w:t>Hej forælder!</w:t>
      </w:r>
    </w:p>
    <w:p w14:paraId="29116F52" w14:textId="77777777" w:rsidR="00C16817" w:rsidRDefault="00C16817">
      <w:pPr>
        <w:rPr>
          <w:rFonts w:ascii="Work Sans" w:hAnsi="Work Sans"/>
          <w:b/>
          <w:bCs/>
          <w:sz w:val="28"/>
          <w:szCs w:val="28"/>
        </w:rPr>
        <w:sectPr w:rsidR="00C16817" w:rsidSect="00C16817">
          <w:footerReference w:type="default" r:id="rId8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</w:p>
    <w:p w14:paraId="191131E3" w14:textId="5193B089" w:rsidR="000616AD" w:rsidRPr="00B95685" w:rsidRDefault="000616AD">
      <w:pPr>
        <w:rPr>
          <w:rFonts w:ascii="Work Sans" w:hAnsi="Work Sans"/>
          <w:sz w:val="20"/>
          <w:szCs w:val="20"/>
        </w:rPr>
      </w:pPr>
    </w:p>
    <w:p w14:paraId="43B37E0C" w14:textId="509D899B" w:rsidR="000616AD" w:rsidRPr="00B95685" w:rsidRDefault="00F24D6B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>FDF</w:t>
      </w:r>
      <w:r w:rsidR="00C16817">
        <w:rPr>
          <w:rFonts w:ascii="Work Sans" w:hAnsi="Work Sans"/>
          <w:sz w:val="20"/>
          <w:szCs w:val="20"/>
        </w:rPr>
        <w:t>-</w:t>
      </w:r>
      <w:r w:rsidRPr="00B95685">
        <w:rPr>
          <w:rFonts w:ascii="Work Sans" w:hAnsi="Work Sans"/>
          <w:sz w:val="20"/>
          <w:szCs w:val="20"/>
        </w:rPr>
        <w:t xml:space="preserve">sæson 2020/2021 skal til at starte op, og vi har glædet os hele sommeren. </w:t>
      </w:r>
    </w:p>
    <w:p w14:paraId="57F76F1F" w14:textId="5770011E" w:rsidR="00F24D6B" w:rsidRPr="00B95685" w:rsidRDefault="00F24D6B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 xml:space="preserve">Jeres barn skal gå på </w:t>
      </w:r>
      <w:commentRangeStart w:id="0"/>
      <w:r w:rsidR="00C16817" w:rsidRPr="00C16817">
        <w:rPr>
          <w:rFonts w:ascii="Work Sans" w:hAnsi="Work Sans"/>
          <w:color w:val="FF733C" w:themeColor="accent6"/>
          <w:sz w:val="20"/>
          <w:szCs w:val="20"/>
        </w:rPr>
        <w:t>[holdnavn]</w:t>
      </w:r>
      <w:commentRangeEnd w:id="0"/>
      <w:r w:rsidR="00374163">
        <w:rPr>
          <w:rStyle w:val="Kommentarhenvisning"/>
        </w:rPr>
        <w:commentReference w:id="0"/>
      </w:r>
      <w:r w:rsidR="00C16817" w:rsidRPr="00C16817">
        <w:rPr>
          <w:rFonts w:ascii="Work Sans" w:hAnsi="Work Sans"/>
          <w:color w:val="00223A" w:themeColor="text2"/>
          <w:sz w:val="20"/>
          <w:szCs w:val="20"/>
        </w:rPr>
        <w:t>-</w:t>
      </w:r>
      <w:r w:rsidRPr="00B95685">
        <w:rPr>
          <w:rFonts w:ascii="Work Sans" w:hAnsi="Work Sans"/>
          <w:sz w:val="20"/>
          <w:szCs w:val="20"/>
        </w:rPr>
        <w:t xml:space="preserve">holdet, og vi holder ugentlige møder </w:t>
      </w:r>
      <w:r w:rsidR="00C16817" w:rsidRPr="00C16817">
        <w:rPr>
          <w:rFonts w:ascii="Work Sans" w:hAnsi="Work Sans"/>
          <w:color w:val="FF733C" w:themeColor="accent6"/>
          <w:sz w:val="20"/>
          <w:szCs w:val="20"/>
        </w:rPr>
        <w:t>[ugedage]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 </w:t>
      </w:r>
      <w:r w:rsidRPr="00B95685">
        <w:rPr>
          <w:rFonts w:ascii="Work Sans" w:hAnsi="Work Sans"/>
          <w:sz w:val="20"/>
          <w:szCs w:val="20"/>
        </w:rPr>
        <w:t xml:space="preserve">kl.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X</w:t>
      </w:r>
      <w:r w:rsidRPr="00B95685">
        <w:rPr>
          <w:rFonts w:ascii="Work Sans" w:hAnsi="Work Sans"/>
          <w:sz w:val="20"/>
          <w:szCs w:val="20"/>
        </w:rPr>
        <w:t xml:space="preserve"> til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X</w:t>
      </w:r>
      <w:r w:rsidRPr="00B95685">
        <w:rPr>
          <w:rFonts w:ascii="Work Sans" w:hAnsi="Work Sans"/>
          <w:sz w:val="20"/>
          <w:szCs w:val="20"/>
        </w:rPr>
        <w:t xml:space="preserve">. </w:t>
      </w:r>
    </w:p>
    <w:p w14:paraId="0AAA114D" w14:textId="77777777" w:rsidR="00C16817" w:rsidRDefault="00C16817">
      <w:pPr>
        <w:rPr>
          <w:rFonts w:ascii="Work Sans" w:hAnsi="Work Sans"/>
          <w:sz w:val="20"/>
          <w:szCs w:val="20"/>
        </w:rPr>
      </w:pPr>
    </w:p>
    <w:p w14:paraId="4A6ECD28" w14:textId="53309AA8" w:rsidR="00F24D6B" w:rsidRPr="00B95685" w:rsidRDefault="00F24D6B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 xml:space="preserve">De voksne der er tilknyttet holdet er </w:t>
      </w:r>
    </w:p>
    <w:p w14:paraId="17C149A8" w14:textId="12A15B19" w:rsidR="00F24D6B" w:rsidRPr="00C16817" w:rsidRDefault="00F24D6B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Leder X: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ab/>
        <w:t>tlf. /mail</w:t>
      </w:r>
      <w:r w:rsidR="00C16817" w:rsidRPr="00C16817">
        <w:rPr>
          <w:rFonts w:ascii="Work Sans" w:hAnsi="Work Sans"/>
          <w:color w:val="FF733C" w:themeColor="accent6"/>
          <w:sz w:val="20"/>
          <w:szCs w:val="20"/>
        </w:rPr>
        <w:br/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Leder X: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ab/>
        <w:t>tlf./mail</w:t>
      </w:r>
    </w:p>
    <w:p w14:paraId="6D336880" w14:textId="4AC87168" w:rsidR="00F24D6B" w:rsidRPr="00C16817" w:rsidRDefault="00F24D6B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Assistent X: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ab/>
      </w:r>
      <w:proofErr w:type="spellStart"/>
      <w:r w:rsidRPr="00C16817">
        <w:rPr>
          <w:rFonts w:ascii="Work Sans" w:hAnsi="Work Sans"/>
          <w:color w:val="FF733C" w:themeColor="accent6"/>
          <w:sz w:val="20"/>
          <w:szCs w:val="20"/>
        </w:rPr>
        <w:t>Tlf</w:t>
      </w:r>
      <w:proofErr w:type="spellEnd"/>
      <w:r w:rsidRPr="00C16817">
        <w:rPr>
          <w:rFonts w:ascii="Work Sans" w:hAnsi="Work Sans"/>
          <w:color w:val="FF733C" w:themeColor="accent6"/>
          <w:sz w:val="20"/>
          <w:szCs w:val="20"/>
        </w:rPr>
        <w:t>/ mail</w:t>
      </w:r>
    </w:p>
    <w:p w14:paraId="683CF8B9" w14:textId="6164ACF5" w:rsidR="00F24D6B" w:rsidRPr="00C16817" w:rsidRDefault="00F24D6B">
      <w:pPr>
        <w:rPr>
          <w:rFonts w:ascii="Work Sans" w:hAnsi="Work Sans"/>
          <w:sz w:val="20"/>
          <w:szCs w:val="20"/>
        </w:rPr>
      </w:pPr>
    </w:p>
    <w:p w14:paraId="061EC5B9" w14:textId="601F06BD" w:rsidR="00F24D6B" w:rsidRPr="00B95685" w:rsidRDefault="005025F0">
      <w:pPr>
        <w:rPr>
          <w:rFonts w:ascii="Work Sans" w:hAnsi="Work Sans"/>
          <w:b/>
          <w:bCs/>
          <w:sz w:val="20"/>
          <w:szCs w:val="20"/>
        </w:rPr>
      </w:pPr>
      <w:r w:rsidRPr="00B95685">
        <w:rPr>
          <w:rFonts w:ascii="Work Sans" w:hAnsi="Work Sans"/>
          <w:b/>
          <w:bCs/>
          <w:sz w:val="20"/>
          <w:szCs w:val="20"/>
        </w:rPr>
        <w:t>Vi vil gerne fortælle jer, hvad et godt FDF</w:t>
      </w:r>
      <w:r w:rsidR="00C16817">
        <w:rPr>
          <w:rFonts w:ascii="Work Sans" w:hAnsi="Work Sans"/>
          <w:b/>
          <w:bCs/>
          <w:sz w:val="20"/>
          <w:szCs w:val="20"/>
        </w:rPr>
        <w:t>-</w:t>
      </w:r>
      <w:r w:rsidRPr="00B95685">
        <w:rPr>
          <w:rFonts w:ascii="Work Sans" w:hAnsi="Work Sans"/>
          <w:b/>
          <w:bCs/>
          <w:sz w:val="20"/>
          <w:szCs w:val="20"/>
        </w:rPr>
        <w:t>møde er</w:t>
      </w:r>
    </w:p>
    <w:p w14:paraId="65940EFD" w14:textId="225ECCBA" w:rsidR="00F24D6B" w:rsidRPr="00B95685" w:rsidRDefault="005025F0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 xml:space="preserve">Mødet er det centrale i FDF. Hver uge </w:t>
      </w:r>
      <w:r w:rsidR="00C211A1" w:rsidRPr="00B95685">
        <w:rPr>
          <w:rFonts w:ascii="Work Sans" w:hAnsi="Work Sans"/>
          <w:sz w:val="20"/>
          <w:szCs w:val="20"/>
        </w:rPr>
        <w:t xml:space="preserve">mødes vi til et møde, og det er </w:t>
      </w:r>
      <w:r w:rsidRPr="00B95685">
        <w:rPr>
          <w:rFonts w:ascii="Work Sans" w:hAnsi="Work Sans"/>
          <w:sz w:val="20"/>
          <w:szCs w:val="20"/>
        </w:rPr>
        <w:t xml:space="preserve">rammen for </w:t>
      </w:r>
      <w:r w:rsidR="00C211A1" w:rsidRPr="00B95685">
        <w:rPr>
          <w:rFonts w:ascii="Work Sans" w:hAnsi="Work Sans"/>
          <w:sz w:val="20"/>
          <w:szCs w:val="20"/>
        </w:rPr>
        <w:t xml:space="preserve">vores </w:t>
      </w:r>
      <w:r w:rsidRPr="00B95685">
        <w:rPr>
          <w:rFonts w:ascii="Work Sans" w:hAnsi="Work Sans"/>
          <w:sz w:val="20"/>
          <w:szCs w:val="20"/>
        </w:rPr>
        <w:t>fælles oplevelser. For t</w:t>
      </w:r>
      <w:r w:rsidR="00F24D6B" w:rsidRPr="00B95685">
        <w:rPr>
          <w:rFonts w:ascii="Work Sans" w:hAnsi="Work Sans"/>
          <w:sz w:val="20"/>
          <w:szCs w:val="20"/>
        </w:rPr>
        <w:t xml:space="preserve">il FDF kan man lave mange forskellige aktiviteter, men rammen </w:t>
      </w:r>
      <w:r w:rsidRPr="00B95685">
        <w:rPr>
          <w:rFonts w:ascii="Work Sans" w:hAnsi="Work Sans"/>
          <w:sz w:val="20"/>
          <w:szCs w:val="20"/>
        </w:rPr>
        <w:t xml:space="preserve">for vores hold </w:t>
      </w:r>
      <w:r w:rsidR="00F24D6B" w:rsidRPr="00B95685">
        <w:rPr>
          <w:rFonts w:ascii="Work Sans" w:hAnsi="Work Sans"/>
          <w:sz w:val="20"/>
          <w:szCs w:val="20"/>
        </w:rPr>
        <w:t>er altid den samme</w:t>
      </w:r>
      <w:r w:rsidRPr="00B95685">
        <w:rPr>
          <w:rFonts w:ascii="Work Sans" w:hAnsi="Work Sans"/>
          <w:sz w:val="20"/>
          <w:szCs w:val="20"/>
        </w:rPr>
        <w:t xml:space="preserve">,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herunder tidsrammen, </w:t>
      </w:r>
      <w:r w:rsidR="00B95685" w:rsidRPr="00C16817">
        <w:rPr>
          <w:rFonts w:ascii="Work Sans" w:hAnsi="Work Sans"/>
          <w:color w:val="FF733C" w:themeColor="accent6"/>
          <w:sz w:val="20"/>
          <w:szCs w:val="20"/>
        </w:rPr>
        <w:t>vores ritualer og sjove farvelsang.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 </w:t>
      </w:r>
      <w:r w:rsidRPr="00B95685">
        <w:rPr>
          <w:rFonts w:ascii="Work Sans" w:hAnsi="Work Sans"/>
          <w:sz w:val="20"/>
          <w:szCs w:val="20"/>
        </w:rPr>
        <w:t xml:space="preserve">Det er en styrke, for at børnene føler sig trygge, og det skaber et frirum med plads til bare at være. </w:t>
      </w:r>
    </w:p>
    <w:p w14:paraId="7C0FF65E" w14:textId="77777777" w:rsidR="00310883" w:rsidRPr="00B95685" w:rsidRDefault="00310883">
      <w:pPr>
        <w:rPr>
          <w:rFonts w:ascii="Work Sans" w:hAnsi="Work Sans"/>
          <w:sz w:val="20"/>
          <w:szCs w:val="20"/>
        </w:rPr>
      </w:pPr>
    </w:p>
    <w:p w14:paraId="0B6B7B06" w14:textId="1E9643F3" w:rsidR="00310883" w:rsidRPr="00C16817" w:rsidRDefault="00310883">
      <w:pPr>
        <w:rPr>
          <w:rFonts w:ascii="Work Sans" w:hAnsi="Work Sans"/>
          <w:sz w:val="20"/>
          <w:szCs w:val="20"/>
          <w:u w:val="single"/>
        </w:rPr>
      </w:pPr>
      <w:r w:rsidRPr="00C16817">
        <w:rPr>
          <w:rFonts w:ascii="Work Sans" w:hAnsi="Work Sans"/>
          <w:sz w:val="20"/>
          <w:szCs w:val="20"/>
          <w:u w:val="single"/>
        </w:rPr>
        <w:t>Vores ramme er:</w:t>
      </w:r>
      <w:r w:rsidR="00B95685" w:rsidRPr="00C16817">
        <w:rPr>
          <w:rFonts w:ascii="Work Sans" w:hAnsi="Work Sans"/>
          <w:sz w:val="20"/>
          <w:szCs w:val="20"/>
          <w:u w:val="single"/>
        </w:rPr>
        <w:t xml:space="preserve"> </w:t>
      </w:r>
    </w:p>
    <w:p w14:paraId="355B46DC" w14:textId="77777777" w:rsidR="00310883" w:rsidRPr="00C16817" w:rsidRDefault="00310883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For at sikre den gode velkomst starter vi altid at mødes foran kredshuset, hvor lederne kan hilse på forældre og børn. </w:t>
      </w:r>
    </w:p>
    <w:p w14:paraId="09BA29D0" w14:textId="77777777" w:rsidR="00310883" w:rsidRPr="00C16817" w:rsidRDefault="00310883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Mødet begynder med en leg, for at grine sammen. </w:t>
      </w:r>
    </w:p>
    <w:p w14:paraId="45E2B367" w14:textId="77777777" w:rsidR="004C78BB" w:rsidRPr="00C16817" w:rsidRDefault="004C78BB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Alle skal sætte et fodaftryk på vores tavle, så man er tjekket ind. </w:t>
      </w:r>
    </w:p>
    <w:p w14:paraId="25096204" w14:textId="77777777" w:rsidR="00310883" w:rsidRPr="00C16817" w:rsidRDefault="00310883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Vi laver aktiviteter i en times tid. </w:t>
      </w:r>
    </w:p>
    <w:p w14:paraId="740206FF" w14:textId="77777777" w:rsidR="00310883" w:rsidRPr="00C16817" w:rsidRDefault="00310883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Vi afslutter med den samme sang og et fadervor. </w:t>
      </w:r>
      <w:r w:rsidR="004C78BB" w:rsidRPr="00C16817">
        <w:rPr>
          <w:rFonts w:ascii="Work Sans" w:hAnsi="Work Sans"/>
          <w:color w:val="FF733C" w:themeColor="accent6"/>
          <w:sz w:val="20"/>
          <w:szCs w:val="20"/>
        </w:rPr>
        <w:t xml:space="preserve">Det giver os god energi at synge sammen, selvom det måske ikke lyder godt. </w:t>
      </w:r>
    </w:p>
    <w:p w14:paraId="0CD352C9" w14:textId="74D48155" w:rsidR="00310883" w:rsidRPr="00C16817" w:rsidRDefault="004C78BB">
      <w:pPr>
        <w:rPr>
          <w:rFonts w:ascii="Work Sans" w:hAnsi="Work Sans"/>
          <w:color w:val="FF733C" w:themeColor="accent6"/>
          <w:sz w:val="20"/>
          <w:szCs w:val="20"/>
        </w:rPr>
      </w:pP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- 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 xml:space="preserve">Alle siger altid farvel til hinanden med et håndtryk, så vi er sikre på, at ingen føler sig alene i fællesskabet. </w:t>
      </w:r>
    </w:p>
    <w:p w14:paraId="221B9D19" w14:textId="665385D0" w:rsidR="005025F0" w:rsidRPr="00B95685" w:rsidRDefault="005025F0" w:rsidP="005025F0">
      <w:pPr>
        <w:rPr>
          <w:rFonts w:ascii="Work Sans" w:eastAsia="Times New Roman" w:hAnsi="Work Sans" w:cs="Times New Roman"/>
          <w:color w:val="233B52"/>
          <w:spacing w:val="5"/>
          <w:sz w:val="20"/>
          <w:szCs w:val="20"/>
          <w:lang w:eastAsia="da-DK"/>
        </w:rPr>
      </w:pPr>
    </w:p>
    <w:p w14:paraId="186684C7" w14:textId="7BAC41A3" w:rsidR="005025F0" w:rsidRPr="005025F0" w:rsidRDefault="005025F0" w:rsidP="005025F0">
      <w:pPr>
        <w:rPr>
          <w:rFonts w:ascii="Work Sans" w:eastAsia="Times New Roman" w:hAnsi="Work Sans" w:cs="Times New Roman"/>
          <w:sz w:val="20"/>
          <w:szCs w:val="20"/>
          <w:lang w:eastAsia="da-DK"/>
        </w:rPr>
      </w:pPr>
      <w:r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>De a</w:t>
      </w:r>
      <w:r w:rsidRPr="005025F0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>ktiviteter, ritualer, traditioner, sang</w:t>
      </w:r>
      <w:r w:rsidR="00B95685"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 xml:space="preserve">e </w:t>
      </w:r>
      <w:r w:rsidRPr="005025F0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>og forkyndelse</w:t>
      </w:r>
      <w:r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 xml:space="preserve"> som vi gør sammen på vores </w:t>
      </w:r>
      <w:r w:rsidR="00C16817"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>hold,</w:t>
      </w:r>
      <w:r w:rsidRPr="005025F0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 xml:space="preserve"> giver</w:t>
      </w:r>
      <w:r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 xml:space="preserve"> en god stemning</w:t>
      </w:r>
      <w:r w:rsidRPr="005025F0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>, som alle er en del af</w:t>
      </w:r>
      <w:r w:rsidRPr="00B95685">
        <w:rPr>
          <w:rFonts w:ascii="Work Sans" w:eastAsia="Times New Roman" w:hAnsi="Work Sans" w:cs="Times New Roman"/>
          <w:spacing w:val="5"/>
          <w:sz w:val="20"/>
          <w:szCs w:val="20"/>
          <w:lang w:eastAsia="da-DK"/>
        </w:rPr>
        <w:t xml:space="preserve">. </w:t>
      </w:r>
      <w:r w:rsidRPr="00C16817">
        <w:rPr>
          <w:rFonts w:ascii="Work Sans" w:eastAsia="Times New Roman" w:hAnsi="Work Sans" w:cs="Times New Roman"/>
          <w:color w:val="FF733C" w:themeColor="accent6"/>
          <w:spacing w:val="5"/>
          <w:sz w:val="20"/>
          <w:szCs w:val="20"/>
          <w:lang w:eastAsia="da-DK"/>
        </w:rPr>
        <w:t xml:space="preserve">På vores hold øver børnene sig i at tage ansvar og de udvikler sig gennem samtale og deltagelse. </w:t>
      </w:r>
    </w:p>
    <w:p w14:paraId="30007EB7" w14:textId="208274BB" w:rsidR="005025F0" w:rsidRPr="00B95685" w:rsidRDefault="005025F0">
      <w:pPr>
        <w:rPr>
          <w:rFonts w:ascii="Work Sans" w:hAnsi="Work Sans"/>
          <w:sz w:val="20"/>
          <w:szCs w:val="20"/>
        </w:rPr>
      </w:pPr>
    </w:p>
    <w:p w14:paraId="1E0A03B5" w14:textId="5301D560" w:rsidR="005025F0" w:rsidRPr="00B95685" w:rsidRDefault="005025F0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b/>
          <w:bCs/>
          <w:sz w:val="20"/>
          <w:szCs w:val="20"/>
        </w:rPr>
        <w:t>For den kommende sæson</w:t>
      </w:r>
      <w:r w:rsidRPr="00B95685">
        <w:rPr>
          <w:rFonts w:ascii="Work Sans" w:hAnsi="Work Sans"/>
          <w:sz w:val="20"/>
          <w:szCs w:val="20"/>
        </w:rPr>
        <w:t xml:space="preserve"> </w:t>
      </w:r>
    </w:p>
    <w:p w14:paraId="013CE656" w14:textId="0CACAE92" w:rsidR="005025F0" w:rsidRPr="00B95685" w:rsidRDefault="004C78BB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 xml:space="preserve">Vi har på vores </w:t>
      </w:r>
      <w:r w:rsidR="00C16817" w:rsidRPr="00C16817">
        <w:rPr>
          <w:rFonts w:ascii="Work Sans" w:hAnsi="Work Sans"/>
          <w:color w:val="FF733C" w:themeColor="accent6"/>
          <w:sz w:val="20"/>
          <w:szCs w:val="20"/>
        </w:rPr>
        <w:t>[holdnavn]</w:t>
      </w:r>
      <w:r w:rsidR="00C16817">
        <w:rPr>
          <w:rFonts w:ascii="Work Sans" w:hAnsi="Work Sans"/>
          <w:sz w:val="20"/>
          <w:szCs w:val="20"/>
        </w:rPr>
        <w:t>-</w:t>
      </w:r>
      <w:r w:rsidRPr="00B95685">
        <w:rPr>
          <w:rFonts w:ascii="Work Sans" w:hAnsi="Work Sans"/>
          <w:sz w:val="20"/>
          <w:szCs w:val="20"/>
        </w:rPr>
        <w:t xml:space="preserve">hold valgt </w:t>
      </w:r>
      <w:r w:rsidR="00C16817">
        <w:rPr>
          <w:rFonts w:ascii="Work Sans" w:hAnsi="Work Sans"/>
          <w:sz w:val="20"/>
          <w:szCs w:val="20"/>
        </w:rPr>
        <w:t xml:space="preserve">at skabe sammenhæng ved at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et g</w:t>
      </w:r>
      <w:r w:rsidR="005025F0" w:rsidRPr="00C16817">
        <w:rPr>
          <w:rFonts w:ascii="Work Sans" w:hAnsi="Work Sans"/>
          <w:color w:val="FF733C" w:themeColor="accent6"/>
          <w:sz w:val="20"/>
          <w:szCs w:val="20"/>
        </w:rPr>
        <w:t>ennemgående tema om venskab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 xml:space="preserve"> i en form hvor de enkelte møder bygger videre på hinanden. På den måde vil jeres 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barn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 xml:space="preserve"> opleve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,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 xml:space="preserve"> at de allerede har taget hul på mødet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 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>ugen efter</w:t>
      </w:r>
      <w:r w:rsidRPr="00C16817">
        <w:rPr>
          <w:rFonts w:ascii="Work Sans" w:hAnsi="Work Sans"/>
          <w:color w:val="FF733C" w:themeColor="accent6"/>
          <w:sz w:val="20"/>
          <w:szCs w:val="20"/>
        </w:rPr>
        <w:t>,</w:t>
      </w:r>
      <w:r w:rsidR="00310883" w:rsidRPr="00C16817">
        <w:rPr>
          <w:rFonts w:ascii="Work Sans" w:hAnsi="Work Sans"/>
          <w:color w:val="FF733C" w:themeColor="accent6"/>
          <w:sz w:val="20"/>
          <w:szCs w:val="20"/>
        </w:rPr>
        <w:t xml:space="preserve"> før de tager hjem fra FDF.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 Det giver børnene mulighed for at forestille</w:t>
      </w:r>
      <w:r w:rsidR="00B95685" w:rsidRPr="00C16817">
        <w:rPr>
          <w:rFonts w:ascii="Work Sans" w:hAnsi="Work Sans"/>
          <w:color w:val="FF733C" w:themeColor="accent6"/>
          <w:sz w:val="20"/>
          <w:szCs w:val="20"/>
        </w:rPr>
        <w:t xml:space="preserve"> sig</w:t>
      </w:r>
      <w:r w:rsidRPr="00C16817">
        <w:rPr>
          <w:rFonts w:ascii="Work Sans" w:hAnsi="Work Sans"/>
          <w:color w:val="FF733C" w:themeColor="accent6"/>
          <w:sz w:val="20"/>
          <w:szCs w:val="20"/>
        </w:rPr>
        <w:t xml:space="preserve"> de spændende ting vi skal lave til det kommende møde. </w:t>
      </w:r>
      <w:r w:rsidR="00C16817" w:rsidRPr="00C16817">
        <w:rPr>
          <w:rFonts w:ascii="Work Sans" w:hAnsi="Work Sans"/>
          <w:color w:val="FF733C" w:themeColor="accent6"/>
          <w:sz w:val="20"/>
          <w:szCs w:val="20"/>
        </w:rPr>
        <w:t>[indsæt eget valg for sammenhæng]</w:t>
      </w:r>
    </w:p>
    <w:p w14:paraId="185D31D5" w14:textId="77777777" w:rsidR="005025F0" w:rsidRPr="00B95685" w:rsidRDefault="005025F0">
      <w:pPr>
        <w:rPr>
          <w:rFonts w:ascii="Work Sans" w:hAnsi="Work Sans"/>
          <w:sz w:val="20"/>
          <w:szCs w:val="20"/>
        </w:rPr>
      </w:pPr>
    </w:p>
    <w:p w14:paraId="4A4D81E2" w14:textId="77777777" w:rsidR="00B95685" w:rsidRPr="00B95685" w:rsidRDefault="00B95685" w:rsidP="00B95685">
      <w:pPr>
        <w:rPr>
          <w:rFonts w:ascii="Work Sans" w:hAnsi="Work Sans"/>
          <w:b/>
          <w:bCs/>
          <w:sz w:val="20"/>
          <w:szCs w:val="20"/>
        </w:rPr>
      </w:pPr>
      <w:r w:rsidRPr="00B95685">
        <w:rPr>
          <w:rFonts w:ascii="Work Sans" w:hAnsi="Work Sans"/>
          <w:b/>
          <w:bCs/>
          <w:sz w:val="20"/>
          <w:szCs w:val="20"/>
        </w:rPr>
        <w:t>Vi vil gerne jer</w:t>
      </w:r>
    </w:p>
    <w:p w14:paraId="1A7CA7B6" w14:textId="3AFA287B" w:rsidR="004C78BB" w:rsidRDefault="00B95685">
      <w:pPr>
        <w:rPr>
          <w:rFonts w:ascii="Work Sans" w:hAnsi="Work Sans"/>
          <w:sz w:val="20"/>
          <w:szCs w:val="20"/>
        </w:rPr>
      </w:pPr>
      <w:r w:rsidRPr="00B95685">
        <w:rPr>
          <w:rFonts w:ascii="Work Sans" w:hAnsi="Work Sans"/>
          <w:sz w:val="20"/>
          <w:szCs w:val="20"/>
        </w:rPr>
        <w:t xml:space="preserve">Vi møder jeres børn, men vi vil også gerne møde jer. </w:t>
      </w:r>
      <w:r w:rsidR="004C78BB" w:rsidRPr="00B95685">
        <w:rPr>
          <w:rFonts w:ascii="Work Sans" w:hAnsi="Work Sans"/>
          <w:sz w:val="20"/>
          <w:szCs w:val="20"/>
        </w:rPr>
        <w:t>FDF er et fællesskab, der også inkluderer forældrene</w:t>
      </w:r>
      <w:r w:rsidRPr="00B95685">
        <w:rPr>
          <w:rFonts w:ascii="Work Sans" w:hAnsi="Work Sans"/>
          <w:sz w:val="20"/>
          <w:szCs w:val="20"/>
        </w:rPr>
        <w:t xml:space="preserve">, så kom ud af bilen, vi vil gerne sige hej og vi svarer gerne på jeres spørgsmål. Ingen </w:t>
      </w:r>
      <w:r w:rsidR="00C16817" w:rsidRPr="00B95685">
        <w:rPr>
          <w:rFonts w:ascii="Work Sans" w:hAnsi="Work Sans"/>
          <w:sz w:val="20"/>
          <w:szCs w:val="20"/>
        </w:rPr>
        <w:t>spørgsmål</w:t>
      </w:r>
      <w:r w:rsidRPr="00B95685">
        <w:rPr>
          <w:rFonts w:ascii="Work Sans" w:hAnsi="Work Sans"/>
          <w:sz w:val="20"/>
          <w:szCs w:val="20"/>
        </w:rPr>
        <w:t xml:space="preserve"> om FDF eller jeres børn er for små. Vi vil gerne</w:t>
      </w:r>
      <w:r w:rsidR="00C16817">
        <w:rPr>
          <w:rFonts w:ascii="Work Sans" w:hAnsi="Work Sans"/>
          <w:sz w:val="20"/>
          <w:szCs w:val="20"/>
        </w:rPr>
        <w:t xml:space="preserve"> have</w:t>
      </w:r>
      <w:r w:rsidRPr="00B95685">
        <w:rPr>
          <w:rFonts w:ascii="Work Sans" w:hAnsi="Work Sans"/>
          <w:sz w:val="20"/>
          <w:szCs w:val="20"/>
        </w:rPr>
        <w:t xml:space="preserve"> en god relation</w:t>
      </w:r>
      <w:r w:rsidR="00C16817">
        <w:rPr>
          <w:rFonts w:ascii="Work Sans" w:hAnsi="Work Sans"/>
          <w:sz w:val="20"/>
          <w:szCs w:val="20"/>
        </w:rPr>
        <w:t xml:space="preserve"> til jer,</w:t>
      </w:r>
      <w:r w:rsidRPr="00B95685">
        <w:rPr>
          <w:rFonts w:ascii="Work Sans" w:hAnsi="Work Sans"/>
          <w:sz w:val="20"/>
          <w:szCs w:val="20"/>
        </w:rPr>
        <w:t xml:space="preserve"> for vi h</w:t>
      </w:r>
      <w:r w:rsidR="004C78BB" w:rsidRPr="00B95685">
        <w:rPr>
          <w:rFonts w:ascii="Work Sans" w:hAnsi="Work Sans"/>
          <w:sz w:val="20"/>
          <w:szCs w:val="20"/>
        </w:rPr>
        <w:t>ar</w:t>
      </w:r>
      <w:r w:rsidRPr="00B95685">
        <w:rPr>
          <w:rFonts w:ascii="Work Sans" w:hAnsi="Work Sans"/>
          <w:sz w:val="20"/>
          <w:szCs w:val="20"/>
        </w:rPr>
        <w:t xml:space="preserve"> også</w:t>
      </w:r>
      <w:r w:rsidR="004C78BB" w:rsidRPr="00B95685">
        <w:rPr>
          <w:rFonts w:ascii="Work Sans" w:hAnsi="Work Sans"/>
          <w:sz w:val="20"/>
          <w:szCs w:val="20"/>
        </w:rPr>
        <w:t xml:space="preserve"> brug for, at I og jeres barn er gode fortællere for de gode oplevelser jeres barn har til FDF. Det kan være til de andre forældre i skolen, </w:t>
      </w:r>
      <w:r w:rsidR="004C78BB" w:rsidRPr="00C16817">
        <w:rPr>
          <w:rFonts w:ascii="Work Sans" w:hAnsi="Work Sans"/>
          <w:color w:val="FF733C" w:themeColor="accent6"/>
          <w:sz w:val="20"/>
          <w:szCs w:val="20"/>
        </w:rPr>
        <w:t xml:space="preserve">på </w:t>
      </w:r>
      <w:proofErr w:type="spellStart"/>
      <w:r w:rsidR="004C78BB" w:rsidRPr="00C16817">
        <w:rPr>
          <w:rFonts w:ascii="Work Sans" w:hAnsi="Work Sans"/>
          <w:color w:val="FF733C" w:themeColor="accent6"/>
          <w:sz w:val="20"/>
          <w:szCs w:val="20"/>
        </w:rPr>
        <w:t>SFO’en</w:t>
      </w:r>
      <w:proofErr w:type="spellEnd"/>
      <w:r w:rsidR="00C16817">
        <w:rPr>
          <w:rFonts w:ascii="Work Sans" w:hAnsi="Work Sans"/>
          <w:color w:val="FF733C" w:themeColor="accent6"/>
          <w:sz w:val="20"/>
          <w:szCs w:val="20"/>
        </w:rPr>
        <w:t xml:space="preserve"> [det lokale fritidstilbud]</w:t>
      </w:r>
      <w:r w:rsidR="004C78BB" w:rsidRPr="00B95685">
        <w:rPr>
          <w:rFonts w:ascii="Work Sans" w:hAnsi="Work Sans"/>
          <w:sz w:val="20"/>
          <w:szCs w:val="20"/>
        </w:rPr>
        <w:t xml:space="preserve">, til familiefester. Vi vil altid gerne være flere, så </w:t>
      </w:r>
      <w:r w:rsidRPr="00B95685">
        <w:rPr>
          <w:rFonts w:ascii="Work Sans" w:hAnsi="Work Sans"/>
          <w:sz w:val="20"/>
          <w:szCs w:val="20"/>
        </w:rPr>
        <w:t>byd</w:t>
      </w:r>
      <w:r w:rsidR="004C78BB" w:rsidRPr="00B95685">
        <w:rPr>
          <w:rFonts w:ascii="Work Sans" w:hAnsi="Work Sans"/>
          <w:sz w:val="20"/>
          <w:szCs w:val="20"/>
        </w:rPr>
        <w:t xml:space="preserve"> gerne flere ind i fællesskabet. </w:t>
      </w:r>
    </w:p>
    <w:p w14:paraId="3B3AC2CA" w14:textId="106D1859" w:rsidR="00B95685" w:rsidRDefault="00B95685">
      <w:pPr>
        <w:rPr>
          <w:rFonts w:ascii="Work Sans" w:hAnsi="Work Sans"/>
          <w:sz w:val="20"/>
          <w:szCs w:val="20"/>
        </w:rPr>
      </w:pPr>
    </w:p>
    <w:p w14:paraId="584F98C5" w14:textId="38F044FE" w:rsidR="00B95685" w:rsidRDefault="00B95685">
      <w:pPr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Hilsen</w:t>
      </w:r>
    </w:p>
    <w:p w14:paraId="21F88992" w14:textId="3CBC813B" w:rsidR="00C16817" w:rsidRDefault="00374163">
      <w:pPr>
        <w:rPr>
          <w:rFonts w:ascii="Work Sans" w:hAnsi="Work Sans"/>
          <w:sz w:val="20"/>
          <w:szCs w:val="20"/>
        </w:rPr>
        <w:sectPr w:rsidR="00C16817" w:rsidSect="00C16817">
          <w:type w:val="continuous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rFonts w:ascii="Work Sans" w:hAnsi="Work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344EA3" wp14:editId="6C428D46">
            <wp:simplePos x="0" y="0"/>
            <wp:positionH relativeFrom="column">
              <wp:posOffset>1029775</wp:posOffset>
            </wp:positionH>
            <wp:positionV relativeFrom="paragraph">
              <wp:posOffset>199390</wp:posOffset>
            </wp:positionV>
            <wp:extent cx="1976120" cy="1976120"/>
            <wp:effectExtent l="0" t="0" r="0" b="0"/>
            <wp:wrapNone/>
            <wp:docPr id="4" name="Billede 4" descr="Et billede, der indeholder mand, lille, opbevarer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mand, lille, opbevarer, bord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85">
        <w:rPr>
          <w:rFonts w:ascii="Work Sans" w:hAnsi="Work Sans"/>
          <w:sz w:val="20"/>
          <w:szCs w:val="20"/>
        </w:rPr>
        <w:t xml:space="preserve">Lederne, </w:t>
      </w:r>
      <w:r w:rsidR="00B95685" w:rsidRPr="00C16817">
        <w:rPr>
          <w:rFonts w:ascii="Work Sans" w:hAnsi="Work Sans"/>
          <w:color w:val="FF733C" w:themeColor="accent6"/>
          <w:sz w:val="20"/>
          <w:szCs w:val="20"/>
        </w:rPr>
        <w:t>XX, XX og XX i FDF</w:t>
      </w:r>
      <w:r w:rsidR="00C16817">
        <w:rPr>
          <w:rFonts w:ascii="Work Sans" w:hAnsi="Work Sans"/>
          <w:color w:val="FF733C" w:themeColor="accent6"/>
          <w:sz w:val="20"/>
          <w:szCs w:val="20"/>
        </w:rPr>
        <w:t xml:space="preserve"> </w:t>
      </w:r>
      <w:proofErr w:type="spellStart"/>
      <w:r w:rsidR="00C16817">
        <w:rPr>
          <w:rFonts w:ascii="Work Sans" w:hAnsi="Work Sans"/>
          <w:color w:val="FF733C" w:themeColor="accent6"/>
          <w:sz w:val="20"/>
          <w:szCs w:val="20"/>
        </w:rPr>
        <w:t>Testby</w:t>
      </w:r>
      <w:proofErr w:type="spellEnd"/>
    </w:p>
    <w:p w14:paraId="49537449" w14:textId="0FEE1C33" w:rsidR="00B95685" w:rsidRPr="00B95685" w:rsidRDefault="00B95685">
      <w:pPr>
        <w:rPr>
          <w:rFonts w:ascii="Work Sans" w:hAnsi="Work Sans"/>
          <w:sz w:val="20"/>
          <w:szCs w:val="20"/>
        </w:rPr>
      </w:pPr>
    </w:p>
    <w:sectPr w:rsidR="00B95685" w:rsidRPr="00B95685" w:rsidSect="00C16817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ppe Sølvberg Strauss" w:date="2020-07-14T13:07:00Z" w:initials="JSS">
    <w:p w14:paraId="2D9D20AF" w14:textId="6FB45BAC" w:rsidR="00374163" w:rsidRDefault="00374163">
      <w:pPr>
        <w:pStyle w:val="Kommentartekst"/>
      </w:pPr>
      <w:r>
        <w:rPr>
          <w:rStyle w:val="Kommentarhenvisning"/>
        </w:rPr>
        <w:annotationRef/>
      </w:r>
      <w:r>
        <w:t>Skift selv alt orangefarvet tekst samt FDF-logoet til et kreds-specifikt logo. Kreds-logoet kan findes på trykkeriet.fdf.dk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D20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2CA4" w16cex:dateUtc="2020-07-14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D20AF" w16cid:durableId="22B82C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D88D" w14:textId="77777777" w:rsidR="00D971FC" w:rsidRDefault="00D971FC" w:rsidP="00374163">
      <w:r>
        <w:separator/>
      </w:r>
    </w:p>
  </w:endnote>
  <w:endnote w:type="continuationSeparator" w:id="0">
    <w:p w14:paraId="22CA8F8F" w14:textId="77777777" w:rsidR="00D971FC" w:rsidRDefault="00D971FC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Black">
    <w:panose1 w:val="00000A00000000000000"/>
    <w:charset w:val="4D"/>
    <w:family w:val="auto"/>
    <w:pitch w:val="variable"/>
    <w:sig w:usb0="00000007" w:usb1="00000001" w:usb2="00000000" w:usb3="00000000" w:csb0="00000093" w:csb1="00000000"/>
  </w:font>
  <w:font w:name="Work Sans">
    <w:altName w:val="Work Sans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A8C5" w14:textId="214DBF67" w:rsidR="00374163" w:rsidRDefault="00374163">
    <w:pPr>
      <w:pStyle w:val="Sidefod"/>
    </w:pPr>
    <w:r>
      <w:rPr>
        <w:rFonts w:ascii="Work Sans" w:hAnsi="Work Sans"/>
        <w:noProof/>
        <w:sz w:val="20"/>
        <w:szCs w:val="20"/>
      </w:rPr>
      <w:drawing>
        <wp:inline distT="0" distB="0" distL="0" distR="0" wp14:anchorId="3EB4A058" wp14:editId="73FC7517">
          <wp:extent cx="2264873" cy="720000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87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34A2" w14:textId="77777777" w:rsidR="00D971FC" w:rsidRDefault="00D971FC" w:rsidP="00374163">
      <w:r>
        <w:separator/>
      </w:r>
    </w:p>
  </w:footnote>
  <w:footnote w:type="continuationSeparator" w:id="0">
    <w:p w14:paraId="5CC1F664" w14:textId="77777777" w:rsidR="00D971FC" w:rsidRDefault="00D971FC" w:rsidP="003741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ppe Sølvberg Strauss">
    <w15:presenceInfo w15:providerId="AD" w15:userId="S::jss@fdf.dk::dab9c1e4-c1b9-4a83-b44d-533fed86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AD"/>
    <w:rsid w:val="000616AD"/>
    <w:rsid w:val="000656E6"/>
    <w:rsid w:val="000B5774"/>
    <w:rsid w:val="000D09FB"/>
    <w:rsid w:val="00310883"/>
    <w:rsid w:val="00374163"/>
    <w:rsid w:val="004032FD"/>
    <w:rsid w:val="004B3A3C"/>
    <w:rsid w:val="004C78BB"/>
    <w:rsid w:val="005025F0"/>
    <w:rsid w:val="005E69FF"/>
    <w:rsid w:val="00620A1D"/>
    <w:rsid w:val="00693650"/>
    <w:rsid w:val="00922742"/>
    <w:rsid w:val="009C14AE"/>
    <w:rsid w:val="00B95685"/>
    <w:rsid w:val="00C16817"/>
    <w:rsid w:val="00C211A1"/>
    <w:rsid w:val="00C8570A"/>
    <w:rsid w:val="00CB655B"/>
    <w:rsid w:val="00D971FC"/>
    <w:rsid w:val="00EE5893"/>
    <w:rsid w:val="00F00A27"/>
    <w:rsid w:val="00F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547C"/>
  <w15:chartTrackingRefBased/>
  <w15:docId w15:val="{99537B63-A987-1C4A-B033-387525A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41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4163"/>
  </w:style>
  <w:style w:type="paragraph" w:styleId="Sidefod">
    <w:name w:val="footer"/>
    <w:basedOn w:val="Normal"/>
    <w:link w:val="SidefodTegn"/>
    <w:uiPriority w:val="99"/>
    <w:unhideWhenUsed/>
    <w:rsid w:val="003741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4163"/>
  </w:style>
  <w:style w:type="character" w:styleId="Kommentarhenvisning">
    <w:name w:val="annotation reference"/>
    <w:basedOn w:val="Standardskrifttypeiafsnit"/>
    <w:uiPriority w:val="99"/>
    <w:semiHidden/>
    <w:unhideWhenUsed/>
    <w:rsid w:val="003741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41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41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41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416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163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FDF Designguide">
      <a:dk1>
        <a:srgbClr val="5F8CB3"/>
      </a:dk1>
      <a:lt1>
        <a:srgbClr val="FFFFFF"/>
      </a:lt1>
      <a:dk2>
        <a:srgbClr val="00223A"/>
      </a:dk2>
      <a:lt2>
        <a:srgbClr val="E7E6E6"/>
      </a:lt2>
      <a:accent1>
        <a:srgbClr val="FFB91E"/>
      </a:accent1>
      <a:accent2>
        <a:srgbClr val="D22832"/>
      </a:accent2>
      <a:accent3>
        <a:srgbClr val="7DC855"/>
      </a:accent3>
      <a:accent4>
        <a:srgbClr val="4678C8"/>
      </a:accent4>
      <a:accent5>
        <a:srgbClr val="7D878C"/>
      </a:accent5>
      <a:accent6>
        <a:srgbClr val="FF733C"/>
      </a:accent6>
      <a:hlink>
        <a:srgbClr val="4678C8"/>
      </a:hlink>
      <a:folHlink>
        <a:srgbClr val="9182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D9268-3B99-9342-84ED-680677D6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Buur Vistesen</dc:creator>
  <cp:keywords/>
  <dc:description/>
  <cp:lastModifiedBy>Jeppe Sølvberg Strauss</cp:lastModifiedBy>
  <cp:revision>2</cp:revision>
  <dcterms:created xsi:type="dcterms:W3CDTF">2020-07-14T11:09:00Z</dcterms:created>
  <dcterms:modified xsi:type="dcterms:W3CDTF">2020-07-14T11:09:00Z</dcterms:modified>
</cp:coreProperties>
</file>